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1B9D5" w14:textId="54D9AA01" w:rsidR="00604B3D" w:rsidRPr="00D07048" w:rsidRDefault="00604B3D" w:rsidP="00604B3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D07048">
        <w:rPr>
          <w:rFonts w:ascii="Calibri" w:hAnsi="Calibri" w:cs="Calibri"/>
          <w:b/>
          <w:bCs/>
          <w:noProof/>
        </w:rPr>
        <w:drawing>
          <wp:inline distT="0" distB="0" distL="0" distR="0" wp14:anchorId="69EC3CB4" wp14:editId="6E580737">
            <wp:extent cx="1819275" cy="670259"/>
            <wp:effectExtent l="0" t="0" r="0" b="0"/>
            <wp:docPr id="1563082881" name="Obraz 2" descr="Obraz zawierający tekst, Czcionka, logo, Grafi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082881" name="Obraz 2" descr="Obraz zawierający tekst, Czcionka, logo, Grafi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760" cy="675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BB243" w14:textId="77777777" w:rsidR="00604B3D" w:rsidRPr="00D07048" w:rsidRDefault="00604B3D" w:rsidP="00604B3D">
      <w:pPr>
        <w:spacing w:after="0" w:line="240" w:lineRule="auto"/>
        <w:rPr>
          <w:rFonts w:ascii="Calibri" w:hAnsi="Calibri" w:cs="Calibri"/>
          <w:b/>
          <w:bCs/>
        </w:rPr>
      </w:pPr>
    </w:p>
    <w:p w14:paraId="20D9322C" w14:textId="355223E5" w:rsidR="00876F4B" w:rsidRPr="00F04584" w:rsidRDefault="009F058A" w:rsidP="00D07048">
      <w:pPr>
        <w:spacing w:after="0" w:line="276" w:lineRule="auto"/>
        <w:ind w:firstLine="567"/>
        <w:jc w:val="center"/>
        <w:rPr>
          <w:rFonts w:ascii="Calibri" w:hAnsi="Calibri" w:cs="Calibri"/>
          <w:b/>
          <w:bCs/>
          <w:sz w:val="28"/>
          <w:szCs w:val="28"/>
        </w:rPr>
      </w:pPr>
      <w:r w:rsidRPr="00F04584">
        <w:rPr>
          <w:rFonts w:ascii="Calibri" w:hAnsi="Calibri" w:cs="Calibri"/>
          <w:b/>
          <w:bCs/>
          <w:sz w:val="28"/>
          <w:szCs w:val="28"/>
        </w:rPr>
        <w:t>Wykonanie ciągu komunikacyjnego w obszarze instalacji DRW</w:t>
      </w:r>
    </w:p>
    <w:p w14:paraId="1A265BBC" w14:textId="77777777" w:rsidR="009F058A" w:rsidRPr="00D07048" w:rsidRDefault="009F058A" w:rsidP="00D07048">
      <w:pPr>
        <w:spacing w:after="0" w:line="276" w:lineRule="auto"/>
        <w:ind w:firstLine="567"/>
        <w:jc w:val="center"/>
        <w:rPr>
          <w:rFonts w:ascii="Calibri" w:hAnsi="Calibri" w:cs="Calibri"/>
          <w:b/>
          <w:bCs/>
        </w:rPr>
      </w:pPr>
    </w:p>
    <w:p w14:paraId="7933C93D" w14:textId="020D9F58" w:rsidR="00876F4B" w:rsidRPr="00F04584" w:rsidRDefault="00876F4B" w:rsidP="00D07048">
      <w:pPr>
        <w:spacing w:after="0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04584">
        <w:rPr>
          <w:rFonts w:ascii="Calibri" w:hAnsi="Calibri" w:cs="Calibri"/>
          <w:b/>
          <w:bCs/>
          <w:sz w:val="24"/>
          <w:szCs w:val="24"/>
        </w:rPr>
        <w:t>ZAKRES RZECZOWY</w:t>
      </w:r>
    </w:p>
    <w:p w14:paraId="6CCEF63E" w14:textId="77777777" w:rsidR="00876F4B" w:rsidRPr="00D07048" w:rsidRDefault="00876F4B" w:rsidP="00D07048">
      <w:pPr>
        <w:spacing w:after="0" w:line="276" w:lineRule="auto"/>
        <w:ind w:firstLine="567"/>
        <w:jc w:val="both"/>
        <w:rPr>
          <w:rFonts w:ascii="Calibri" w:hAnsi="Calibri" w:cs="Calibri"/>
        </w:rPr>
      </w:pPr>
    </w:p>
    <w:p w14:paraId="3D7D4F67" w14:textId="692E8D16" w:rsidR="007F6A29" w:rsidRPr="00D07048" w:rsidRDefault="00D07048" w:rsidP="00D07048">
      <w:pPr>
        <w:spacing w:after="0" w:line="276" w:lineRule="auto"/>
        <w:jc w:val="both"/>
        <w:rPr>
          <w:rFonts w:ascii="Calibri" w:hAnsi="Calibri" w:cs="Calibri"/>
        </w:rPr>
      </w:pPr>
      <w:r w:rsidRPr="00D07048">
        <w:rPr>
          <w:rFonts w:ascii="Calibri" w:hAnsi="Calibri" w:cs="Calibri"/>
        </w:rPr>
        <w:t>Przedmiotem Umowy jest wykonanie ciągu komunikacyjnego na konstrukcję nalewczą w obszarze instalacji DRW w ORLEN Południe S.A. Zakład Trzebinia ul. Fabryczna 22, 32-540 Trzebinia</w:t>
      </w:r>
      <w:r w:rsidR="00927FF7" w:rsidRPr="00D07048">
        <w:rPr>
          <w:rFonts w:ascii="Calibri" w:hAnsi="Calibri" w:cs="Calibri"/>
        </w:rPr>
        <w:t>.</w:t>
      </w:r>
    </w:p>
    <w:p w14:paraId="18BA5C61" w14:textId="77777777" w:rsidR="00566F92" w:rsidRPr="00D07048" w:rsidRDefault="00566F92" w:rsidP="00D07048">
      <w:pPr>
        <w:spacing w:after="0" w:line="276" w:lineRule="auto"/>
        <w:jc w:val="both"/>
        <w:rPr>
          <w:rFonts w:ascii="Calibri" w:hAnsi="Calibri" w:cs="Calibri"/>
        </w:rPr>
      </w:pPr>
    </w:p>
    <w:p w14:paraId="719CC47A" w14:textId="021C92FE" w:rsidR="00EC1B58" w:rsidRPr="00D07048" w:rsidRDefault="005F2B6F" w:rsidP="00D07048">
      <w:pPr>
        <w:spacing w:after="0" w:line="276" w:lineRule="auto"/>
        <w:jc w:val="both"/>
        <w:rPr>
          <w:rFonts w:ascii="Calibri" w:hAnsi="Calibri" w:cs="Calibri"/>
        </w:rPr>
      </w:pPr>
      <w:r w:rsidRPr="00D07048">
        <w:rPr>
          <w:rFonts w:ascii="Calibri" w:hAnsi="Calibri" w:cs="Calibri"/>
          <w:b/>
          <w:bCs/>
          <w:u w:val="single"/>
        </w:rPr>
        <w:t>Lokalizacja</w:t>
      </w:r>
      <w:r w:rsidRPr="00D07048">
        <w:rPr>
          <w:rFonts w:ascii="Calibri" w:hAnsi="Calibri" w:cs="Calibri"/>
        </w:rPr>
        <w:t>: ORLEN Południe S.A., Zakład w Trzebinia, ul. Fabryczna 22, 32-540 Trzebinia</w:t>
      </w:r>
    </w:p>
    <w:p w14:paraId="262A5FC1" w14:textId="77777777" w:rsidR="00EC1B58" w:rsidRPr="00D07048" w:rsidRDefault="00EC1B58" w:rsidP="00D07048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Calibri" w:hAnsi="Calibri" w:cs="Calibri"/>
        </w:rPr>
      </w:pPr>
    </w:p>
    <w:p w14:paraId="42A82416" w14:textId="77777777" w:rsidR="00EC1B58" w:rsidRPr="00D07048" w:rsidRDefault="00EC1B58" w:rsidP="00D07048">
      <w:pPr>
        <w:pStyle w:val="Default"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D07048">
        <w:rPr>
          <w:rFonts w:ascii="Calibri" w:hAnsi="Calibri" w:cs="Calibri"/>
          <w:b/>
          <w:bCs/>
          <w:sz w:val="22"/>
          <w:szCs w:val="22"/>
          <w:u w:val="single"/>
        </w:rPr>
        <w:t xml:space="preserve">Zakres prac: </w:t>
      </w:r>
    </w:p>
    <w:p w14:paraId="2E729C19" w14:textId="4CBC6859" w:rsidR="00D07048" w:rsidRPr="00D07048" w:rsidRDefault="00D07048" w:rsidP="00F04584">
      <w:pPr>
        <w:pStyle w:val="Default"/>
        <w:numPr>
          <w:ilvl w:val="0"/>
          <w:numId w:val="23"/>
        </w:numPr>
        <w:shd w:val="clear" w:color="auto" w:fill="F2F2F2" w:themeFill="background1" w:themeFillShade="F2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07048">
        <w:rPr>
          <w:rFonts w:ascii="Calibri" w:hAnsi="Calibri" w:cs="Calibri"/>
          <w:b/>
          <w:bCs/>
          <w:sz w:val="22"/>
          <w:szCs w:val="22"/>
        </w:rPr>
        <w:t>Inwentaryzacja</w:t>
      </w:r>
      <w:r w:rsidRPr="00F04584">
        <w:rPr>
          <w:rFonts w:ascii="Calibri" w:hAnsi="Calibri" w:cs="Calibri"/>
          <w:b/>
          <w:bCs/>
          <w:sz w:val="22"/>
          <w:szCs w:val="22"/>
        </w:rPr>
        <w:t>:</w:t>
      </w:r>
    </w:p>
    <w:p w14:paraId="7DDB267F" w14:textId="3331931B" w:rsidR="00D07048" w:rsidRPr="00D07048" w:rsidRDefault="00D07048" w:rsidP="00D07048">
      <w:pPr>
        <w:pStyle w:val="Defaul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Weryfikacja istniejącego stanu technicznego istniejących obiektów objętych przedmiotem zadania,</w:t>
      </w:r>
    </w:p>
    <w:p w14:paraId="5B60D7E9" w14:textId="6A167559" w:rsidR="00D07048" w:rsidRPr="00D07048" w:rsidRDefault="00D07048" w:rsidP="00D07048">
      <w:pPr>
        <w:pStyle w:val="Defaul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Dokonanie niezbędnych ekspertyz, ocen, analiz i przeliczeń pod kątem możliwości wykorzystania istniejących obiektów lub wymaganych wzmocnień istniejących obiektów oraz wymaganych pozwoleń administracyjnych itd.</w:t>
      </w:r>
    </w:p>
    <w:p w14:paraId="2D47F690" w14:textId="025D8F4A" w:rsidR="00D07048" w:rsidRDefault="00D07048" w:rsidP="00D07048">
      <w:pPr>
        <w:pStyle w:val="Defaul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Dopasowanie istniejącej infrastruktury do projektowanych obiektów</w:t>
      </w:r>
    </w:p>
    <w:p w14:paraId="6C8CDED6" w14:textId="77777777" w:rsidR="00D07048" w:rsidRPr="00D07048" w:rsidRDefault="00D07048" w:rsidP="00D07048">
      <w:pPr>
        <w:pStyle w:val="Default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1F6CACEC" w14:textId="1405BCA7" w:rsidR="00D07048" w:rsidRPr="00D07048" w:rsidRDefault="00D07048" w:rsidP="00F04584">
      <w:pPr>
        <w:pStyle w:val="Default"/>
        <w:numPr>
          <w:ilvl w:val="0"/>
          <w:numId w:val="23"/>
        </w:numPr>
        <w:shd w:val="clear" w:color="auto" w:fill="F2F2F2" w:themeFill="background1" w:themeFillShade="F2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07048">
        <w:rPr>
          <w:rFonts w:ascii="Calibri" w:hAnsi="Calibri" w:cs="Calibri"/>
          <w:b/>
          <w:bCs/>
          <w:sz w:val="22"/>
          <w:szCs w:val="22"/>
        </w:rPr>
        <w:t>Zakres wymaganych prac:</w:t>
      </w:r>
    </w:p>
    <w:p w14:paraId="27329F7F" w14:textId="18FFCCE5" w:rsidR="00D07048" w:rsidRPr="00D07048" w:rsidRDefault="00D07048" w:rsidP="00D07048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Wykonanie projektu wykonawczego w wymaganych branżach,</w:t>
      </w:r>
    </w:p>
    <w:p w14:paraId="5C1D82BB" w14:textId="23A7F8E8" w:rsidR="00D07048" w:rsidRPr="00D07048" w:rsidRDefault="00D07048" w:rsidP="00D07048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Wykonanie wymaganych prac polegających m.in. na wykonaniu fundamentów pod stopy podestów schodów (jeżeli wymagane) w zależności od przyjętej technologii ich montażu,</w:t>
      </w:r>
    </w:p>
    <w:p w14:paraId="732D3797" w14:textId="15333BCA" w:rsidR="00D07048" w:rsidRPr="00D07048" w:rsidRDefault="00D07048" w:rsidP="00D07048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Wykonanie schodów na konstrukcję nalewcza pomiędzy torem nr 4 oraz 5 na terminalu kolejowym w oparciu o obowiązujące przepisy,</w:t>
      </w:r>
    </w:p>
    <w:p w14:paraId="28BA9F22" w14:textId="5B504754" w:rsidR="00D07048" w:rsidRPr="00D07048" w:rsidRDefault="00D07048" w:rsidP="00D07048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Wykonanie podestu pomiędzy konstrukcją nalewczą znajdująca się pomiędzy torami 4/5 oraz 2/3</w:t>
      </w:r>
    </w:p>
    <w:p w14:paraId="1A7797D2" w14:textId="2BA9C9DE" w:rsidR="00D07048" w:rsidRPr="00D07048" w:rsidRDefault="00D07048" w:rsidP="00D07048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Wykonanie antykorozyjne całej konstrukcji,</w:t>
      </w:r>
    </w:p>
    <w:p w14:paraId="79081D2A" w14:textId="692E24EE" w:rsidR="00D07048" w:rsidRPr="00D07048" w:rsidRDefault="00D07048" w:rsidP="00D07048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Kolorystyka wszystkich wykonanych konstrukcji stalowych zgodnie ze standardem zamawiającego,</w:t>
      </w:r>
    </w:p>
    <w:p w14:paraId="4753D835" w14:textId="32B1018A" w:rsidR="00D07048" w:rsidRPr="00D07048" w:rsidRDefault="00D07048" w:rsidP="00D07048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Zapewnienie wymaganej ilości punktów oświetlenia (zgodnie z przepisami i normami) z uwzględnieniem ewentualnej lokalizacji w strefach Ex,</w:t>
      </w:r>
    </w:p>
    <w:p w14:paraId="769A3E25" w14:textId="29D6397E" w:rsidR="00D07048" w:rsidRDefault="00D07048" w:rsidP="00D07048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oznaczyć schody pod kątem bezpieczeństwa (jeżeli nie wskazano inaczej to pierwszy i ostatni stopień każdego ciągu kolorem żółtym)</w:t>
      </w:r>
    </w:p>
    <w:p w14:paraId="63B7A48F" w14:textId="77777777" w:rsidR="00D07048" w:rsidRPr="00D07048" w:rsidRDefault="00D07048" w:rsidP="00D07048">
      <w:pPr>
        <w:pStyle w:val="Default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7D024741" w14:textId="72FC05E1" w:rsidR="00D07048" w:rsidRPr="00D07048" w:rsidRDefault="00D07048" w:rsidP="00F04584">
      <w:pPr>
        <w:pStyle w:val="Default"/>
        <w:numPr>
          <w:ilvl w:val="0"/>
          <w:numId w:val="23"/>
        </w:numPr>
        <w:shd w:val="clear" w:color="auto" w:fill="F2F2F2" w:themeFill="background1" w:themeFillShade="F2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07048">
        <w:rPr>
          <w:rFonts w:ascii="Calibri" w:hAnsi="Calibri" w:cs="Calibri"/>
          <w:b/>
          <w:bCs/>
          <w:sz w:val="22"/>
          <w:szCs w:val="22"/>
        </w:rPr>
        <w:t>Dokumentacja</w:t>
      </w:r>
      <w:r w:rsidRPr="00F04584">
        <w:rPr>
          <w:rFonts w:ascii="Calibri" w:hAnsi="Calibri" w:cs="Calibri"/>
          <w:b/>
          <w:bCs/>
          <w:sz w:val="22"/>
          <w:szCs w:val="22"/>
        </w:rPr>
        <w:t>:</w:t>
      </w:r>
    </w:p>
    <w:p w14:paraId="5B74843E" w14:textId="32731731" w:rsidR="00D07048" w:rsidRPr="00D07048" w:rsidRDefault="00D07048" w:rsidP="00D07048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Wykonawca przekaże Zamawiającemu zaakceptowaną dokumentację w wersji papierowej (min. 2 kpi) i elektronicznej (2x płyta CD oraz 2x nośnik USB),</w:t>
      </w:r>
    </w:p>
    <w:p w14:paraId="200233A3" w14:textId="2E35FFF5" w:rsidR="00D07048" w:rsidRPr="00D07048" w:rsidRDefault="00D07048" w:rsidP="00D07048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 xml:space="preserve">Dokumentacja w wersji elektronicznej będzie wykonana w plikach edytowalnych (DWG, </w:t>
      </w:r>
      <w:proofErr w:type="spellStart"/>
      <w:r w:rsidRPr="00D07048">
        <w:rPr>
          <w:rFonts w:ascii="Calibri" w:hAnsi="Calibri" w:cs="Calibri"/>
          <w:sz w:val="22"/>
          <w:szCs w:val="22"/>
        </w:rPr>
        <w:t>word</w:t>
      </w:r>
      <w:proofErr w:type="spellEnd"/>
      <w:r w:rsidRPr="00D07048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D07048">
        <w:rPr>
          <w:rFonts w:ascii="Calibri" w:hAnsi="Calibri" w:cs="Calibri"/>
          <w:sz w:val="22"/>
          <w:szCs w:val="22"/>
        </w:rPr>
        <w:t>excel</w:t>
      </w:r>
      <w:proofErr w:type="spellEnd"/>
      <w:r w:rsidRPr="00D07048">
        <w:rPr>
          <w:rFonts w:ascii="Calibri" w:hAnsi="Calibri" w:cs="Calibri"/>
          <w:sz w:val="22"/>
          <w:szCs w:val="22"/>
        </w:rPr>
        <w:t xml:space="preserve"> itp.) wraz z ich odpowiednikami w formacie PDF,</w:t>
      </w:r>
    </w:p>
    <w:p w14:paraId="0F83CA63" w14:textId="3DB83CD5" w:rsidR="00D07048" w:rsidRPr="00D07048" w:rsidRDefault="00D07048" w:rsidP="00D07048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Dopuszcza się wspólny egzemplarz wersji elektronicznej dokumentacji dla wszystkich branż.</w:t>
      </w:r>
    </w:p>
    <w:p w14:paraId="4DF7E718" w14:textId="5BE635E5" w:rsidR="00D07048" w:rsidRPr="00D07048" w:rsidRDefault="00D07048" w:rsidP="00D07048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 przypadku wprowadzenia rewizji w dokumentacji, wykonawca dostarczy nową aktualną kopię wersji papierowej (lub arkusz zmian) i elektronicznej.</w:t>
      </w:r>
    </w:p>
    <w:p w14:paraId="3A696739" w14:textId="27501418" w:rsidR="00D07048" w:rsidRPr="00D07048" w:rsidRDefault="00D07048" w:rsidP="00D07048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Dokumentacja będzie wykonana w języku polskim,</w:t>
      </w:r>
    </w:p>
    <w:p w14:paraId="78A9D7EF" w14:textId="441F5D82" w:rsidR="00D07048" w:rsidRPr="00D07048" w:rsidRDefault="00D07048" w:rsidP="00D07048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Wykonawca dokona niezbędnych uzgodnień dokumentacji</w:t>
      </w:r>
    </w:p>
    <w:p w14:paraId="26CDF10C" w14:textId="4A05C03A" w:rsidR="00D07048" w:rsidRPr="00D07048" w:rsidRDefault="00D07048" w:rsidP="00D07048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lastRenderedPageBreak/>
        <w:t>Wykonawca dokona Inwentaryzacji geodezyjnej powykonawczej z naniesionymi zmianami i przedstawi potwierdzenie zgłoszenia ich do ośrodka geodezyjnego (jeżeli wymagane),</w:t>
      </w:r>
    </w:p>
    <w:p w14:paraId="45A531B3" w14:textId="41A5F69D" w:rsidR="00D07048" w:rsidRPr="00D07048" w:rsidRDefault="00D07048" w:rsidP="00D07048">
      <w:pPr>
        <w:pStyle w:val="Default"/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Protokoły z przeprowadzonych kontroli, prób i badań oświetlenia, w tym:</w:t>
      </w:r>
    </w:p>
    <w:p w14:paraId="6D707FC9" w14:textId="4342400E" w:rsidR="00D07048" w:rsidRPr="00D07048" w:rsidRDefault="00D07048" w:rsidP="00D07048">
      <w:pPr>
        <w:pStyle w:val="Default"/>
        <w:numPr>
          <w:ilvl w:val="0"/>
          <w:numId w:val="31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badanie ochrony przed porażeniem przez samoczynne wyłączenie,</w:t>
      </w:r>
    </w:p>
    <w:p w14:paraId="0FE3211B" w14:textId="4E017AD9" w:rsidR="00D07048" w:rsidRPr="00D07048" w:rsidRDefault="00D07048" w:rsidP="00D07048">
      <w:pPr>
        <w:pStyle w:val="Default"/>
        <w:numPr>
          <w:ilvl w:val="0"/>
          <w:numId w:val="31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badanie rezystancji izolacji obwodów,</w:t>
      </w:r>
    </w:p>
    <w:p w14:paraId="1779CF9E" w14:textId="29D2C14F" w:rsidR="00D07048" w:rsidRDefault="00D07048" w:rsidP="00D07048">
      <w:pPr>
        <w:pStyle w:val="Default"/>
        <w:numPr>
          <w:ilvl w:val="0"/>
          <w:numId w:val="31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pomiary natężenia oświetlenia elek</w:t>
      </w:r>
      <w:r w:rsidRPr="00D07048">
        <w:rPr>
          <w:rFonts w:ascii="Calibri" w:hAnsi="Calibri" w:cs="Calibri"/>
          <w:sz w:val="22"/>
          <w:szCs w:val="22"/>
        </w:rPr>
        <w:t>trycznego</w:t>
      </w:r>
    </w:p>
    <w:p w14:paraId="4B7D62C0" w14:textId="77777777" w:rsidR="00D07048" w:rsidRPr="00D07048" w:rsidRDefault="00D07048" w:rsidP="00D07048">
      <w:pPr>
        <w:pStyle w:val="Default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</w:p>
    <w:p w14:paraId="77CF97C3" w14:textId="497A89FD" w:rsidR="00D07048" w:rsidRPr="00D07048" w:rsidRDefault="00D07048" w:rsidP="00F04584">
      <w:pPr>
        <w:pStyle w:val="Default"/>
        <w:numPr>
          <w:ilvl w:val="0"/>
          <w:numId w:val="23"/>
        </w:numPr>
        <w:shd w:val="clear" w:color="auto" w:fill="F2F2F2" w:themeFill="background1" w:themeFillShade="F2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04584">
        <w:rPr>
          <w:rFonts w:ascii="Calibri" w:hAnsi="Calibri" w:cs="Calibri"/>
          <w:b/>
          <w:bCs/>
          <w:sz w:val="22"/>
          <w:szCs w:val="22"/>
        </w:rPr>
        <w:t>W</w:t>
      </w:r>
      <w:r w:rsidRPr="00D07048">
        <w:rPr>
          <w:rFonts w:ascii="Calibri" w:hAnsi="Calibri" w:cs="Calibri"/>
          <w:b/>
          <w:bCs/>
          <w:sz w:val="22"/>
          <w:szCs w:val="22"/>
        </w:rPr>
        <w:t>ykonanie Projektu budowlanego (jeżeli będzie wymagane)</w:t>
      </w:r>
      <w:r w:rsidRPr="00F04584">
        <w:rPr>
          <w:rFonts w:ascii="Calibri" w:hAnsi="Calibri" w:cs="Calibri"/>
          <w:b/>
          <w:bCs/>
          <w:sz w:val="22"/>
          <w:szCs w:val="22"/>
        </w:rPr>
        <w:t>:</w:t>
      </w:r>
    </w:p>
    <w:p w14:paraId="71FE1A55" w14:textId="025939A2" w:rsidR="00D07048" w:rsidRPr="00D07048" w:rsidRDefault="00D07048" w:rsidP="00D07048">
      <w:pPr>
        <w:pStyle w:val="Defaul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Wykonanie dokumentacji budowlanej zgodnie z obowiązującymi przepisami prawa budowlanego niezbędnej do dokonania zgłoszenia prac budowlanych lub uzyskania decyzji pozwolenia na budowę w zależności co będzie wymagane wraz z późniejszymi uzupełnieniami (jeżeli zajdzie konieczność),</w:t>
      </w:r>
    </w:p>
    <w:p w14:paraId="3C4530E1" w14:textId="31FDC43E" w:rsidR="00D07048" w:rsidRDefault="00D07048" w:rsidP="00D07048">
      <w:pPr>
        <w:pStyle w:val="Defaul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Wykonawca oprócz ilości dokumentacji wymaganej do urzędów, przekaże Zamawiającemu dokumentację w wersji papierowej (min. 1 kpi) opisanej jako „do użytku wewnętrznego" i elektronicznej (2x płyta CD oraz 2x nośnik USB),</w:t>
      </w:r>
    </w:p>
    <w:p w14:paraId="19B6DDE7" w14:textId="77777777" w:rsidR="00D07048" w:rsidRPr="00D07048" w:rsidRDefault="00D07048" w:rsidP="00D07048">
      <w:pPr>
        <w:pStyle w:val="Default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45710746" w14:textId="66CFA96F" w:rsidR="00D07048" w:rsidRPr="00D07048" w:rsidRDefault="00D07048" w:rsidP="00F04584">
      <w:pPr>
        <w:pStyle w:val="Default"/>
        <w:numPr>
          <w:ilvl w:val="0"/>
          <w:numId w:val="23"/>
        </w:numPr>
        <w:shd w:val="clear" w:color="auto" w:fill="F2F2F2" w:themeFill="background1" w:themeFillShade="F2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07048">
        <w:rPr>
          <w:rFonts w:ascii="Calibri" w:hAnsi="Calibri" w:cs="Calibri"/>
          <w:b/>
          <w:bCs/>
          <w:sz w:val="22"/>
          <w:szCs w:val="22"/>
        </w:rPr>
        <w:t>Uzyskanie niezbędnych zgłoszeń/pozwoleń administracyjnych (jeżeli będą wymagane)</w:t>
      </w:r>
      <w:r w:rsidRPr="00F04584">
        <w:rPr>
          <w:rFonts w:ascii="Calibri" w:hAnsi="Calibri" w:cs="Calibri"/>
          <w:b/>
          <w:bCs/>
          <w:sz w:val="22"/>
          <w:szCs w:val="22"/>
        </w:rPr>
        <w:t>:</w:t>
      </w:r>
    </w:p>
    <w:p w14:paraId="1C30D29C" w14:textId="120ED259" w:rsidR="00D07048" w:rsidRPr="00D07048" w:rsidRDefault="00D07048" w:rsidP="00D07048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Wykonawca, w zależności od obowiązujących wymogów prawnych dokona niezbędnych zgłoszeń oraz uzyska wymagane decyzje administracyjne niezbędne do realizacji Przedmiotu Umowy:</w:t>
      </w:r>
    </w:p>
    <w:p w14:paraId="180C7DC5" w14:textId="20E91ED6" w:rsidR="00D07048" w:rsidRPr="00D07048" w:rsidRDefault="00D07048" w:rsidP="00D07048">
      <w:pPr>
        <w:pStyle w:val="Defaul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Decyzja o warunkach zabudowy i zagospodarowania terenu wraz postanowieniem ojej ostateczności,</w:t>
      </w:r>
    </w:p>
    <w:p w14:paraId="3241B2E7" w14:textId="6B1CBAC8" w:rsidR="00D07048" w:rsidRPr="00D07048" w:rsidRDefault="00D07048" w:rsidP="00D07048">
      <w:pPr>
        <w:pStyle w:val="Defaul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Decyzja Pozwolenie na budowę wraz postanowieniem o jej ostateczności,</w:t>
      </w:r>
    </w:p>
    <w:p w14:paraId="1D791492" w14:textId="4836738E" w:rsidR="00D07048" w:rsidRPr="00D07048" w:rsidRDefault="00D07048" w:rsidP="00D07048">
      <w:pPr>
        <w:pStyle w:val="Defaul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Zgłoszenie budowy lub wykonywania innych robót budowlanych</w:t>
      </w:r>
    </w:p>
    <w:p w14:paraId="4916F7E9" w14:textId="7BA37893" w:rsidR="00D07048" w:rsidRPr="00D07048" w:rsidRDefault="00D07048" w:rsidP="00D07048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Inwestor udzieli Wykonawcy niezbędnych pełnomocnictw,</w:t>
      </w:r>
    </w:p>
    <w:p w14:paraId="11317B71" w14:textId="768DBB65" w:rsidR="00D07048" w:rsidRPr="00D07048" w:rsidRDefault="00D07048" w:rsidP="00D07048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Opracowane dokumenty przed złożeniem w urzędzie, należy pozytywnie zaopiniować u Inwestora,</w:t>
      </w:r>
    </w:p>
    <w:p w14:paraId="2769A9B7" w14:textId="5DE17A7D" w:rsidR="00D07048" w:rsidRPr="00D07048" w:rsidRDefault="00D07048" w:rsidP="00D07048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 przypadku zastrzeżeń i wezwań ze strony urzędów, Wykonawca dokona niezbędnych uzupełnień i wyjaśnień z zachowaniem wymaganych terminów,</w:t>
      </w:r>
    </w:p>
    <w:p w14:paraId="55631AC0" w14:textId="5915F06E" w:rsidR="00D07048" w:rsidRDefault="00D07048" w:rsidP="00D07048">
      <w:pPr>
        <w:pStyle w:val="Default"/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Wykonawca przekaże Inwestorowi co najmniej 1 kompletny dokument stanowiący kopie</w:t>
      </w:r>
      <w:r w:rsidRPr="00D07048">
        <w:rPr>
          <w:rFonts w:ascii="Calibri" w:hAnsi="Calibri" w:cs="Calibri"/>
          <w:sz w:val="22"/>
          <w:szCs w:val="22"/>
        </w:rPr>
        <w:t xml:space="preserve"> </w:t>
      </w:r>
      <w:r w:rsidRPr="00D07048">
        <w:rPr>
          <w:rFonts w:ascii="Calibri" w:hAnsi="Calibri" w:cs="Calibri"/>
          <w:sz w:val="22"/>
          <w:szCs w:val="22"/>
        </w:rPr>
        <w:t>dokumentu złożonego do urzędu wraz z potwierdzeniem jego złożenia w urzędzie. Wersję elektroniczną raportu należy umieścić na nośnikach elektronicznych łącznie z dokumentacją powykonawczą.</w:t>
      </w:r>
    </w:p>
    <w:p w14:paraId="19592079" w14:textId="77777777" w:rsidR="00D07048" w:rsidRPr="00D07048" w:rsidRDefault="00D07048" w:rsidP="00D07048">
      <w:pPr>
        <w:pStyle w:val="Default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76CCB683" w14:textId="64E141B5" w:rsidR="00D07048" w:rsidRPr="00D07048" w:rsidRDefault="00D07048" w:rsidP="00F04584">
      <w:pPr>
        <w:pStyle w:val="Default"/>
        <w:numPr>
          <w:ilvl w:val="0"/>
          <w:numId w:val="23"/>
        </w:numPr>
        <w:shd w:val="clear" w:color="auto" w:fill="F2F2F2" w:themeFill="background1" w:themeFillShade="F2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07048">
        <w:rPr>
          <w:rFonts w:ascii="Calibri" w:hAnsi="Calibri" w:cs="Calibri"/>
          <w:b/>
          <w:bCs/>
          <w:sz w:val="22"/>
          <w:szCs w:val="22"/>
        </w:rPr>
        <w:t>Zapewnienie Kierownika Budowy (jeżeli będzie wymagane):</w:t>
      </w:r>
    </w:p>
    <w:p w14:paraId="2682B7ED" w14:textId="045C3554" w:rsidR="00D07048" w:rsidRPr="00D07048" w:rsidRDefault="00D07048" w:rsidP="00D07048">
      <w:pPr>
        <w:pStyle w:val="Default"/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Wykonawca zapewni Kierownika Budowy w rozumieniu ustawy prawo budowlane.</w:t>
      </w:r>
    </w:p>
    <w:p w14:paraId="750E6708" w14:textId="26EAFB1B" w:rsidR="00D07048" w:rsidRPr="00D07048" w:rsidRDefault="00D07048" w:rsidP="00D07048">
      <w:pPr>
        <w:pStyle w:val="Default"/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7048">
        <w:rPr>
          <w:rFonts w:ascii="Calibri" w:hAnsi="Calibri" w:cs="Calibri"/>
          <w:sz w:val="22"/>
          <w:szCs w:val="22"/>
        </w:rPr>
        <w:t>Wykonawca przygotuje wszystkie wymagane dokumenty wymagane w celu zawiadomienia Nadzoru Budowlanego o rozpoczęciu budowy wraz z ewentualnymi uzupełnieniami wymaganymi przez urząd w czasie umożliwiającym ich złożenie w wyznaczonym terminie.</w:t>
      </w:r>
    </w:p>
    <w:sectPr w:rsidR="00D07048" w:rsidRPr="00D07048" w:rsidSect="00876F4B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381A1" w14:textId="77777777" w:rsidR="00B62EC9" w:rsidRDefault="00B62EC9" w:rsidP="000547EE">
      <w:pPr>
        <w:spacing w:after="0" w:line="240" w:lineRule="auto"/>
      </w:pPr>
      <w:r>
        <w:separator/>
      </w:r>
    </w:p>
  </w:endnote>
  <w:endnote w:type="continuationSeparator" w:id="0">
    <w:p w14:paraId="625BC998" w14:textId="77777777" w:rsidR="00B62EC9" w:rsidRDefault="00B62EC9" w:rsidP="00054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7423503"/>
      <w:docPartObj>
        <w:docPartGallery w:val="Page Numbers (Bottom of Page)"/>
        <w:docPartUnique/>
      </w:docPartObj>
    </w:sdtPr>
    <w:sdtContent>
      <w:p w14:paraId="3D1203E4" w14:textId="2F2DE2B3" w:rsidR="000547EE" w:rsidRDefault="000547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16DABA" w14:textId="77777777" w:rsidR="000547EE" w:rsidRDefault="000547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753CC" w14:textId="77777777" w:rsidR="00B62EC9" w:rsidRDefault="00B62EC9" w:rsidP="000547EE">
      <w:pPr>
        <w:spacing w:after="0" w:line="240" w:lineRule="auto"/>
      </w:pPr>
      <w:r>
        <w:separator/>
      </w:r>
    </w:p>
  </w:footnote>
  <w:footnote w:type="continuationSeparator" w:id="0">
    <w:p w14:paraId="714523A3" w14:textId="77777777" w:rsidR="00B62EC9" w:rsidRDefault="00B62EC9" w:rsidP="00054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1FCC"/>
    <w:multiLevelType w:val="hybridMultilevel"/>
    <w:tmpl w:val="00B81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C4150"/>
    <w:multiLevelType w:val="hybridMultilevel"/>
    <w:tmpl w:val="C540A21E"/>
    <w:lvl w:ilvl="0" w:tplc="FAF2D1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E06BC"/>
    <w:multiLevelType w:val="hybridMultilevel"/>
    <w:tmpl w:val="F5E85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C6B32"/>
    <w:multiLevelType w:val="hybridMultilevel"/>
    <w:tmpl w:val="36DAC824"/>
    <w:lvl w:ilvl="0" w:tplc="FAF2D1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6246C"/>
    <w:multiLevelType w:val="hybridMultilevel"/>
    <w:tmpl w:val="F640AF82"/>
    <w:lvl w:ilvl="0" w:tplc="FAF2D1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42DB6"/>
    <w:multiLevelType w:val="hybridMultilevel"/>
    <w:tmpl w:val="1F5A3A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30102E"/>
    <w:multiLevelType w:val="hybridMultilevel"/>
    <w:tmpl w:val="CFCAF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8613F"/>
    <w:multiLevelType w:val="hybridMultilevel"/>
    <w:tmpl w:val="0AE07FF8"/>
    <w:lvl w:ilvl="0" w:tplc="04150019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7C77BB5"/>
    <w:multiLevelType w:val="hybridMultilevel"/>
    <w:tmpl w:val="2D2EC79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AE5162A"/>
    <w:multiLevelType w:val="hybridMultilevel"/>
    <w:tmpl w:val="03588A38"/>
    <w:lvl w:ilvl="0" w:tplc="FAF2D1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21A53"/>
    <w:multiLevelType w:val="hybridMultilevel"/>
    <w:tmpl w:val="4448ED6A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E034A51"/>
    <w:multiLevelType w:val="hybridMultilevel"/>
    <w:tmpl w:val="BB042632"/>
    <w:lvl w:ilvl="0" w:tplc="67BAAF82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A4B12"/>
    <w:multiLevelType w:val="hybridMultilevel"/>
    <w:tmpl w:val="7E8A0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93252"/>
    <w:multiLevelType w:val="hybridMultilevel"/>
    <w:tmpl w:val="467A0B24"/>
    <w:lvl w:ilvl="0" w:tplc="FAF2D1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A5E8C"/>
    <w:multiLevelType w:val="hybridMultilevel"/>
    <w:tmpl w:val="B39C1448"/>
    <w:lvl w:ilvl="0" w:tplc="BCD01C1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BAB154C"/>
    <w:multiLevelType w:val="hybridMultilevel"/>
    <w:tmpl w:val="52668C10"/>
    <w:lvl w:ilvl="0" w:tplc="BCD01C16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6" w15:restartNumberingAfterBreak="0">
    <w:nsid w:val="51050125"/>
    <w:multiLevelType w:val="hybridMultilevel"/>
    <w:tmpl w:val="5360DC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C90BB6"/>
    <w:multiLevelType w:val="hybridMultilevel"/>
    <w:tmpl w:val="BFAA66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83ABF"/>
    <w:multiLevelType w:val="hybridMultilevel"/>
    <w:tmpl w:val="F9083404"/>
    <w:lvl w:ilvl="0" w:tplc="52EA389A">
      <w:numFmt w:val="bullet"/>
      <w:lvlText w:val="•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611F30F2"/>
    <w:multiLevelType w:val="hybridMultilevel"/>
    <w:tmpl w:val="DBF4ACEC"/>
    <w:lvl w:ilvl="0" w:tplc="BCD01C1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62715FE7"/>
    <w:multiLevelType w:val="hybridMultilevel"/>
    <w:tmpl w:val="C13A605E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6D26605"/>
    <w:multiLevelType w:val="hybridMultilevel"/>
    <w:tmpl w:val="5420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CD01C1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36BE3"/>
    <w:multiLevelType w:val="hybridMultilevel"/>
    <w:tmpl w:val="C4A81E9C"/>
    <w:lvl w:ilvl="0" w:tplc="956CF0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6B2AF8"/>
    <w:multiLevelType w:val="hybridMultilevel"/>
    <w:tmpl w:val="399A5172"/>
    <w:lvl w:ilvl="0" w:tplc="FAF2D1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F11B1"/>
    <w:multiLevelType w:val="hybridMultilevel"/>
    <w:tmpl w:val="ECA2B804"/>
    <w:lvl w:ilvl="0" w:tplc="BCD01C1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F2643AE"/>
    <w:multiLevelType w:val="hybridMultilevel"/>
    <w:tmpl w:val="7E8A0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B34F34"/>
    <w:multiLevelType w:val="hybridMultilevel"/>
    <w:tmpl w:val="A6708F42"/>
    <w:lvl w:ilvl="0" w:tplc="BCD01C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9933AB"/>
    <w:multiLevelType w:val="hybridMultilevel"/>
    <w:tmpl w:val="BC64FE4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887179E"/>
    <w:multiLevelType w:val="hybridMultilevel"/>
    <w:tmpl w:val="79EA7674"/>
    <w:lvl w:ilvl="0" w:tplc="BCD01C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E6A6BD0"/>
    <w:multiLevelType w:val="hybridMultilevel"/>
    <w:tmpl w:val="D1C29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CC0D17"/>
    <w:multiLevelType w:val="hybridMultilevel"/>
    <w:tmpl w:val="9AB20C74"/>
    <w:lvl w:ilvl="0" w:tplc="BCD01C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64504093">
    <w:abstractNumId w:val="16"/>
  </w:num>
  <w:num w:numId="2" w16cid:durableId="9004822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9441580">
    <w:abstractNumId w:val="18"/>
  </w:num>
  <w:num w:numId="4" w16cid:durableId="1353725156">
    <w:abstractNumId w:val="12"/>
  </w:num>
  <w:num w:numId="5" w16cid:durableId="1984850916">
    <w:abstractNumId w:val="8"/>
  </w:num>
  <w:num w:numId="6" w16cid:durableId="1002665292">
    <w:abstractNumId w:val="28"/>
  </w:num>
  <w:num w:numId="7" w16cid:durableId="1698579139">
    <w:abstractNumId w:val="15"/>
  </w:num>
  <w:num w:numId="8" w16cid:durableId="558170760">
    <w:abstractNumId w:val="14"/>
  </w:num>
  <w:num w:numId="9" w16cid:durableId="337848155">
    <w:abstractNumId w:val="20"/>
  </w:num>
  <w:num w:numId="10" w16cid:durableId="362830233">
    <w:abstractNumId w:val="27"/>
  </w:num>
  <w:num w:numId="11" w16cid:durableId="950166430">
    <w:abstractNumId w:val="10"/>
  </w:num>
  <w:num w:numId="12" w16cid:durableId="1839493403">
    <w:abstractNumId w:val="26"/>
  </w:num>
  <w:num w:numId="13" w16cid:durableId="736320663">
    <w:abstractNumId w:val="30"/>
  </w:num>
  <w:num w:numId="14" w16cid:durableId="180976686">
    <w:abstractNumId w:val="19"/>
  </w:num>
  <w:num w:numId="15" w16cid:durableId="888610450">
    <w:abstractNumId w:val="21"/>
  </w:num>
  <w:num w:numId="16" w16cid:durableId="1817331555">
    <w:abstractNumId w:val="24"/>
  </w:num>
  <w:num w:numId="17" w16cid:durableId="2137260177">
    <w:abstractNumId w:val="25"/>
  </w:num>
  <w:num w:numId="18" w16cid:durableId="734855553">
    <w:abstractNumId w:val="17"/>
  </w:num>
  <w:num w:numId="19" w16cid:durableId="1650089725">
    <w:abstractNumId w:val="2"/>
  </w:num>
  <w:num w:numId="20" w16cid:durableId="93941731">
    <w:abstractNumId w:val="6"/>
  </w:num>
  <w:num w:numId="21" w16cid:durableId="1098409039">
    <w:abstractNumId w:val="5"/>
  </w:num>
  <w:num w:numId="22" w16cid:durableId="1783841525">
    <w:abstractNumId w:val="0"/>
  </w:num>
  <w:num w:numId="23" w16cid:durableId="628556137">
    <w:abstractNumId w:val="22"/>
  </w:num>
  <w:num w:numId="24" w16cid:durableId="764497581">
    <w:abstractNumId w:val="7"/>
  </w:num>
  <w:num w:numId="25" w16cid:durableId="1903368506">
    <w:abstractNumId w:val="1"/>
  </w:num>
  <w:num w:numId="26" w16cid:durableId="1374842536">
    <w:abstractNumId w:val="23"/>
  </w:num>
  <w:num w:numId="27" w16cid:durableId="1412583509">
    <w:abstractNumId w:val="4"/>
  </w:num>
  <w:num w:numId="28" w16cid:durableId="2098551765">
    <w:abstractNumId w:val="9"/>
  </w:num>
  <w:num w:numId="29" w16cid:durableId="78067526">
    <w:abstractNumId w:val="13"/>
  </w:num>
  <w:num w:numId="30" w16cid:durableId="1654331866">
    <w:abstractNumId w:val="3"/>
  </w:num>
  <w:num w:numId="31" w16cid:durableId="1832596269">
    <w:abstractNumId w:val="29"/>
  </w:num>
  <w:num w:numId="32" w16cid:durableId="13690700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419"/>
    <w:rsid w:val="000547EE"/>
    <w:rsid w:val="000E0045"/>
    <w:rsid w:val="00280C9F"/>
    <w:rsid w:val="003609EA"/>
    <w:rsid w:val="003D5B44"/>
    <w:rsid w:val="00437AC2"/>
    <w:rsid w:val="00470E4C"/>
    <w:rsid w:val="004E6464"/>
    <w:rsid w:val="00566F92"/>
    <w:rsid w:val="005B6419"/>
    <w:rsid w:val="005C524C"/>
    <w:rsid w:val="005F1651"/>
    <w:rsid w:val="005F2B6F"/>
    <w:rsid w:val="00604B3D"/>
    <w:rsid w:val="00617951"/>
    <w:rsid w:val="00646B21"/>
    <w:rsid w:val="00755E1B"/>
    <w:rsid w:val="007F6A29"/>
    <w:rsid w:val="00876F4B"/>
    <w:rsid w:val="008B0996"/>
    <w:rsid w:val="0092613C"/>
    <w:rsid w:val="00927FF7"/>
    <w:rsid w:val="00965625"/>
    <w:rsid w:val="00982776"/>
    <w:rsid w:val="009958BE"/>
    <w:rsid w:val="009F058A"/>
    <w:rsid w:val="00A0171E"/>
    <w:rsid w:val="00AF4C0B"/>
    <w:rsid w:val="00AF644C"/>
    <w:rsid w:val="00B3695C"/>
    <w:rsid w:val="00B62EC9"/>
    <w:rsid w:val="00BD2C22"/>
    <w:rsid w:val="00CB0B28"/>
    <w:rsid w:val="00D01B21"/>
    <w:rsid w:val="00D07048"/>
    <w:rsid w:val="00E07937"/>
    <w:rsid w:val="00E93F49"/>
    <w:rsid w:val="00EA4B46"/>
    <w:rsid w:val="00EC1B58"/>
    <w:rsid w:val="00F04584"/>
    <w:rsid w:val="00F1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1F3B"/>
  <w15:chartTrackingRefBased/>
  <w15:docId w15:val="{20EF5F8B-0DF8-4726-AFF2-9084E2CE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6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641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6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641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6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6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6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6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64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4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641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641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641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64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64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64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64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6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6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6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6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6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64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64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641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64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641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6419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EC1B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54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7EE"/>
  </w:style>
  <w:style w:type="paragraph" w:styleId="Stopka">
    <w:name w:val="footer"/>
    <w:basedOn w:val="Normalny"/>
    <w:link w:val="StopkaZnak"/>
    <w:uiPriority w:val="99"/>
    <w:unhideWhenUsed/>
    <w:rsid w:val="00054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7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 Kamil (OPD)</dc:creator>
  <cp:keywords/>
  <dc:description/>
  <cp:lastModifiedBy>Mazurek Grzegorz (OPD)</cp:lastModifiedBy>
  <cp:revision>8</cp:revision>
  <dcterms:created xsi:type="dcterms:W3CDTF">2025-07-08T10:57:00Z</dcterms:created>
  <dcterms:modified xsi:type="dcterms:W3CDTF">2025-12-30T11:23:00Z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2025-12-30T11:14:42Z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7c056416-119d-44f1-a9ff-5ff256d9b4f7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